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 Black" w:cs="Arial Black" w:eastAsia="Arial Black" w:hAnsi="Arial Black"/>
          <w:b w:val="1"/>
          <w:bCs w:val="1"/>
          <w:sz w:val="36"/>
          <w:szCs w:val="36"/>
        </w:rPr>
      </w:pPr>
      <w:bookmarkStart w:colFirst="0" w:colLast="0" w:name="_heading=h.3g4xaysk1sl7" w:id="0"/>
      <w:bookmarkEnd w:id="0"/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36"/>
          <w:szCs w:val="36"/>
          <w:rtl w:val="0"/>
        </w:rPr>
        <w:t xml:space="preserve">EMS Week Blood Drive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 Black" w:cs="Arial Black" w:eastAsia="Arial Black" w:hAnsi="Arial Black"/>
          <w:sz w:val="30"/>
          <w:szCs w:val="30"/>
        </w:rPr>
      </w:pPr>
      <w:r w:rsidDel="00000000" w:rsidR="00000000" w:rsidRPr="00000000">
        <w:rPr>
          <w:rFonts w:ascii="Arial Black" w:cs="Arial Black" w:eastAsia="Arial Black" w:hAnsi="Arial Black"/>
          <w:sz w:val="30"/>
          <w:szCs w:val="30"/>
          <w:rtl w:val="0"/>
        </w:rPr>
        <w:t xml:space="preserve">Donate Blood. Save a Life.</w:t>
      </w:r>
    </w:p>
    <w:p w:rsidR="00000000" w:rsidDel="00000000" w:rsidP="00000000" w:rsidRDefault="00000000" w:rsidRPr="00000000" w14:paraId="00000003">
      <w:pPr>
        <w:jc w:val="center"/>
        <w:rPr>
          <w:rFonts w:ascii="Arial Black" w:cs="Arial Black" w:eastAsia="Arial Black" w:hAnsi="Arial Blac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Traumatic injury can happen anytime, anywhere</w:t>
      </w:r>
      <w:r w:rsidDel="00000000" w:rsidR="00000000" w:rsidRPr="00000000">
        <w:rPr>
          <w:b w:val="1"/>
          <w:bCs w:val="1"/>
          <w:rtl w:val="0"/>
        </w:rPr>
        <w:t xml:space="preserve">. Severe bleeding (exsanguination) is the leading cause of preventable death in trauma patients</w:t>
      </w:r>
      <w:r w:rsidDel="00000000" w:rsidR="00000000" w:rsidRPr="00000000">
        <w:rPr>
          <w:rtl w:val="0"/>
        </w:rPr>
        <w:t xml:space="preserve">, however, severe bleeding from medical emergencies can also result in fatalities. </w:t>
      </w:r>
      <w:r w:rsidDel="00000000" w:rsidR="00000000" w:rsidRPr="00000000">
        <w:rPr>
          <w:b w:val="1"/>
          <w:bCs w:val="1"/>
          <w:rtl w:val="0"/>
        </w:rPr>
        <w:t xml:space="preserve">Research shows that replacing lost blood early with blood products—rather than IV fluids—greatly improves survival and medical outcomes.</w:t>
      </w:r>
      <w:r w:rsidDel="00000000" w:rsidR="00000000" w:rsidRPr="00000000">
        <w:rPr>
          <w:rtl w:val="0"/>
        </w:rPr>
        <w:t xml:space="preserve"> Simply put, </w:t>
      </w:r>
      <w:r w:rsidDel="00000000" w:rsidR="00000000" w:rsidRPr="00000000">
        <w:rPr>
          <w:b w:val="1"/>
          <w:bCs w:val="1"/>
          <w:rtl w:val="0"/>
        </w:rPr>
        <w:t xml:space="preserve">giving blood early saves lives!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Should EMS Agencies Host a Blood Drive?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One blood donation can help save up to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three lives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Increasing the local blood supply ensures that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blood is available for EMS</w:t>
      </w:r>
      <w:r w:rsidDel="00000000" w:rsidR="00000000" w:rsidRPr="00000000">
        <w:rPr>
          <w:b w:val="1"/>
          <w:bCs w:val="1"/>
          <w:rtl w:val="0"/>
        </w:rPr>
        <w:t xml:space="preserve"> agencies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and hospitals.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Host a Blood Drive During EMS Week: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Step 1:</w:t>
      </w:r>
      <w:r w:rsidDel="00000000" w:rsidR="00000000" w:rsidRPr="00000000">
        <w:rPr>
          <w:rtl w:val="0"/>
        </w:rPr>
        <w:t xml:space="preserve"> Partner with a Local Blood Donation Center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Find a blood center near you: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/>
      </w:pPr>
      <w:bookmarkStart w:colFirst="0" w:colLast="0" w:name="_heading=h.x0imgabxdba9" w:id="1"/>
      <w:bookmarkEnd w:id="1"/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Where to Donate Blood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Find a Blood Center - America's Blood Centers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American Red Cross Blood Centers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Step 2:</w:t>
      </w:r>
      <w:r w:rsidDel="00000000" w:rsidR="00000000" w:rsidRPr="00000000">
        <w:rPr>
          <w:rtl w:val="0"/>
        </w:rPr>
        <w:t xml:space="preserve"> Pick a Date and Location: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Choose a location and a day during </w:t>
      </w:r>
      <w:r w:rsidDel="00000000" w:rsidR="00000000" w:rsidRPr="00000000">
        <w:rPr>
          <w:b w:val="1"/>
          <w:bCs w:val="1"/>
          <w:rtl w:val="0"/>
        </w:rPr>
        <w:t xml:space="preserve">EMS Week. </w:t>
      </w: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Consider hosting on Thursday, Save a Life &amp; STOP THE BLEED Day</w:t>
        </w:r>
      </w:hyperlink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Step 3:</w:t>
      </w:r>
      <w:r w:rsidDel="00000000" w:rsidR="00000000" w:rsidRPr="00000000">
        <w:rPr>
          <w:rtl w:val="0"/>
        </w:rPr>
        <w:t xml:space="preserve"> Promote the Blood Drive</w:t>
      </w:r>
    </w:p>
    <w:p w:rsidR="00000000" w:rsidDel="00000000" w:rsidP="00000000" w:rsidRDefault="00000000" w:rsidRPr="00000000" w14:paraId="00000014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      Spread the word using: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Social Media</w:t>
      </w:r>
      <w:r w:rsidDel="00000000" w:rsidR="00000000" w:rsidRPr="00000000">
        <w:rPr>
          <w:color w:val="000000"/>
          <w:rtl w:val="0"/>
        </w:rPr>
        <w:t xml:space="preserve"> (#EMSWeekBloodDrive)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Local news and community organizations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Sports teams and businesses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Local politicians or celebrities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Friendly competition</w:t>
      </w:r>
      <w:r w:rsidDel="00000000" w:rsidR="00000000" w:rsidRPr="00000000">
        <w:rPr>
          <w:color w:val="000000"/>
          <w:rtl w:val="0"/>
        </w:rPr>
        <w:t xml:space="preserve">—challenge local EMS, fire, or hospital teams to see who donates the most!</w:t>
        <w:br w:type="textWrapping"/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 Step 4:</w:t>
      </w:r>
      <w:r w:rsidDel="00000000" w:rsidR="00000000" w:rsidRPr="00000000">
        <w:rPr>
          <w:rtl w:val="0"/>
        </w:rPr>
        <w:t xml:space="preserve">  Provide the sign-up information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Ensure donations are linked to your blood drive for tracking impact.  </w:t>
        <w:br w:type="textWrapping"/>
      </w:r>
    </w:p>
    <w:p w:rsidR="00000000" w:rsidDel="00000000" w:rsidP="00000000" w:rsidRDefault="00000000" w:rsidRPr="00000000" w14:paraId="0000001C">
      <w:pPr>
        <w:spacing w:after="0" w:lineRule="auto"/>
        <w:rPr/>
      </w:pPr>
      <w:bookmarkStart w:colFirst="0" w:colLast="0" w:name="_heading=h.qedmqp9e3txm" w:id="2"/>
      <w:bookmarkEnd w:id="2"/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 Step 5:</w:t>
      </w:r>
      <w:r w:rsidDel="00000000" w:rsidR="00000000" w:rsidRPr="00000000">
        <w:rPr>
          <w:rtl w:val="0"/>
        </w:rPr>
        <w:t xml:space="preserve"> Track your numbers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Celebrate your success and share with your community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/>
        <w:drawing>
          <wp:inline distB="0" distT="0" distL="0" distR="0">
            <wp:extent cx="2115752" cy="396208"/>
            <wp:effectExtent b="0" l="0" r="0" t="0"/>
            <wp:docPr descr="Home Page | ACEP" id="14" name="image2.png"/>
            <a:graphic>
              <a:graphicData uri="http://schemas.openxmlformats.org/drawingml/2006/picture">
                <pic:pic>
                  <pic:nvPicPr>
                    <pic:cNvPr descr="Home Page | ACEP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5752" cy="3962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w:drawing>
          <wp:inline distB="114300" distT="114300" distL="114300" distR="114300">
            <wp:extent cx="957263" cy="701442"/>
            <wp:effectExtent b="0" l="0" r="0" t="0"/>
            <wp:docPr id="1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7263" cy="701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w:drawing>
          <wp:inline distB="0" distT="0" distL="0" distR="0">
            <wp:extent cx="1565471" cy="521824"/>
            <wp:effectExtent b="0" l="0" r="0" t="0"/>
            <wp:docPr descr="National Association of Emergency Medical Technicians - Wikipedia" id="15" name="image3.png"/>
            <a:graphic>
              <a:graphicData uri="http://schemas.openxmlformats.org/drawingml/2006/picture">
                <pic:pic>
                  <pic:nvPicPr>
                    <pic:cNvPr descr="National Association of Emergency Medical Technicians - Wikipedia"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5471" cy="5218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</w:t>
      </w:r>
      <w:hyperlink r:id="rId14">
        <w:r w:rsidDel="00000000" w:rsidR="00000000" w:rsidRPr="00000000">
          <w:rPr/>
          <w:drawing>
            <wp:inline distB="0" distT="0" distL="0" distR="0">
              <wp:extent cx="865332" cy="527220"/>
              <wp:effectExtent b="0" l="0" r="0" t="0"/>
              <wp:docPr descr="Thomas D. Kirsch's lab | George Washington University (GW)" id="17" name="image1.png"/>
              <a:graphic>
                <a:graphicData uri="http://schemas.openxmlformats.org/drawingml/2006/picture">
                  <pic:pic>
                    <pic:nvPicPr>
                      <pic:cNvPr descr="Thomas D. Kirsch's lab | George Washington University (GW)" id="0" name="image1.png"/>
                      <pic:cNvPicPr preferRelativeResize="0"/>
                    </pic:nvPicPr>
                    <pic:blipFill>
                      <a:blip r:embed="rId1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5332" cy="52722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  <w:t xml:space="preserve">                                  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47AD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FA59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E2C0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833F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s://emsweek.org/about-ems-week/" TargetMode="External"/><Relationship Id="rId13" Type="http://schemas.openxmlformats.org/officeDocument/2006/relationships/image" Target="media/image3.png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edcrossblood.org/hosting-a-blood-drive/learn-about-hosting/how-hosting-a-blood-drive-works.html" TargetMode="External"/><Relationship Id="rId15" Type="http://schemas.openxmlformats.org/officeDocument/2006/relationships/image" Target="media/image1.png"/><Relationship Id="rId14" Type="http://schemas.openxmlformats.org/officeDocument/2006/relationships/hyperlink" Target="https://www.redcrossblood.org/hosting-a-blood-drive/learn-about-hosting/how-hosting-a-blood-drive-works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abb.org/for-donors-patients/give-blood" TargetMode="External"/><Relationship Id="rId8" Type="http://schemas.openxmlformats.org/officeDocument/2006/relationships/hyperlink" Target="https://americasblood.org/for-donors/find-a-blood-cente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EmPa6JUL6NXCGfKj51qn9v5XFA==">CgMxLjAyDmguM2c0eGF5c2sxc2w3Mg5oLngwaW1nYWJ4ZGJhOTIOaC5xZWRtcXA5ZTN0eG04AHIhMXJyRVprdmU2alNVbmJ3R2gwN0V2bHRKRlI5ZzVlSUJZ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2026-03-15T01:12:00Z</dcterms:created>
  <dc:creator>LARISSA UNRUH</dc:creator>
</cp:coreProperties>
</file>